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9A" w:rsidRPr="00E8429A" w:rsidRDefault="00E8429A" w:rsidP="00E8429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29A">
        <w:rPr>
          <w:rFonts w:ascii="Times New Roman" w:hAnsi="Times New Roman" w:cs="Times New Roman"/>
          <w:sz w:val="28"/>
          <w:szCs w:val="28"/>
        </w:rPr>
        <w:t xml:space="preserve">Зыкина Е.И. Методика развития нравственной устойчивости у студентов - будущих юристов на занятиях по английскому языку // Вестник </w:t>
      </w:r>
      <w:proofErr w:type="spellStart"/>
      <w:r w:rsidRPr="00E8429A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E8429A">
        <w:rPr>
          <w:rFonts w:ascii="Times New Roman" w:hAnsi="Times New Roman" w:cs="Times New Roman"/>
          <w:sz w:val="28"/>
          <w:szCs w:val="28"/>
        </w:rPr>
        <w:t xml:space="preserve">, №3 (67). – Ижевск: изд-во </w:t>
      </w:r>
      <w:proofErr w:type="spellStart"/>
      <w:r w:rsidRPr="00E8429A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E8429A">
        <w:rPr>
          <w:rFonts w:ascii="Times New Roman" w:hAnsi="Times New Roman" w:cs="Times New Roman"/>
          <w:sz w:val="28"/>
          <w:szCs w:val="28"/>
        </w:rPr>
        <w:t>, 2015.</w:t>
      </w:r>
    </w:p>
    <w:p w:rsidR="00E8429A" w:rsidRPr="00E8429A" w:rsidRDefault="00E8429A" w:rsidP="00E8429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29A">
        <w:rPr>
          <w:rFonts w:ascii="Times New Roman" w:hAnsi="Times New Roman" w:cs="Times New Roman"/>
          <w:sz w:val="28"/>
          <w:szCs w:val="28"/>
        </w:rPr>
        <w:t>Ковзанович</w:t>
      </w:r>
      <w:proofErr w:type="spellEnd"/>
      <w:r w:rsidRPr="00E8429A">
        <w:rPr>
          <w:rFonts w:ascii="Times New Roman" w:hAnsi="Times New Roman" w:cs="Times New Roman"/>
          <w:sz w:val="28"/>
          <w:szCs w:val="28"/>
        </w:rPr>
        <w:t xml:space="preserve"> О.В. Проблема классификации пе</w:t>
      </w:r>
      <w:bookmarkStart w:id="0" w:name="_GoBack"/>
      <w:bookmarkEnd w:id="0"/>
      <w:r w:rsidRPr="00E8429A">
        <w:rPr>
          <w:rFonts w:ascii="Times New Roman" w:hAnsi="Times New Roman" w:cs="Times New Roman"/>
          <w:sz w:val="28"/>
          <w:szCs w:val="28"/>
        </w:rPr>
        <w:t xml:space="preserve">реводческих ошибок в методике обучения письменному переводу: экологический аспект / Вестник Ижевского государственного технического университета. – Ижевск: изд-во </w:t>
      </w:r>
      <w:proofErr w:type="spellStart"/>
      <w:r w:rsidRPr="00E8429A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E8429A">
        <w:rPr>
          <w:rFonts w:ascii="Times New Roman" w:hAnsi="Times New Roman" w:cs="Times New Roman"/>
          <w:sz w:val="28"/>
          <w:szCs w:val="28"/>
        </w:rPr>
        <w:t>, 2015.</w:t>
      </w:r>
    </w:p>
    <w:p w:rsidR="00E8429A" w:rsidRPr="00E8429A" w:rsidRDefault="00E8429A" w:rsidP="00E8429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29A">
        <w:rPr>
          <w:rFonts w:ascii="Times New Roman" w:hAnsi="Times New Roman" w:cs="Times New Roman"/>
          <w:sz w:val="28"/>
          <w:szCs w:val="28"/>
        </w:rPr>
        <w:t>Малетова</w:t>
      </w:r>
      <w:proofErr w:type="spellEnd"/>
      <w:r w:rsidRPr="00E8429A">
        <w:rPr>
          <w:rFonts w:ascii="Times New Roman" w:hAnsi="Times New Roman" w:cs="Times New Roman"/>
          <w:sz w:val="28"/>
          <w:szCs w:val="28"/>
        </w:rPr>
        <w:t xml:space="preserve"> М.И. Представление результатов научного исследования международному научному сообществу: проблемы и возможности (советы студентам </w:t>
      </w:r>
      <w:proofErr w:type="spellStart"/>
      <w:r w:rsidRPr="00E8429A">
        <w:rPr>
          <w:rFonts w:ascii="Times New Roman" w:hAnsi="Times New Roman" w:cs="Times New Roman"/>
          <w:sz w:val="28"/>
          <w:szCs w:val="28"/>
        </w:rPr>
        <w:t>магистерих</w:t>
      </w:r>
      <w:proofErr w:type="spellEnd"/>
      <w:r w:rsidRPr="00E8429A">
        <w:rPr>
          <w:rFonts w:ascii="Times New Roman" w:hAnsi="Times New Roman" w:cs="Times New Roman"/>
          <w:sz w:val="28"/>
          <w:szCs w:val="28"/>
        </w:rPr>
        <w:t xml:space="preserve"> программ экономического профиля) // Вестник Удмуртского университета. Серия Экономика и право. – Ижевск: изд-во «Удмуртский университет», 2015.</w:t>
      </w:r>
    </w:p>
    <w:p w:rsidR="00E8429A" w:rsidRPr="00E8429A" w:rsidRDefault="00E8429A" w:rsidP="00E8429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29A">
        <w:rPr>
          <w:rFonts w:ascii="Times New Roman" w:hAnsi="Times New Roman" w:cs="Times New Roman"/>
          <w:sz w:val="28"/>
          <w:szCs w:val="28"/>
        </w:rPr>
        <w:t xml:space="preserve">Яковлева Л.В. </w:t>
      </w:r>
      <w:proofErr w:type="spellStart"/>
      <w:r w:rsidRPr="00E8429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8429A">
        <w:rPr>
          <w:rFonts w:ascii="Times New Roman" w:hAnsi="Times New Roman" w:cs="Times New Roman"/>
          <w:sz w:val="28"/>
          <w:szCs w:val="28"/>
        </w:rPr>
        <w:t xml:space="preserve"> подход в контексте преподавания </w:t>
      </w:r>
      <w:proofErr w:type="spellStart"/>
      <w:r w:rsidRPr="00E8429A">
        <w:rPr>
          <w:rFonts w:ascii="Times New Roman" w:hAnsi="Times New Roman" w:cs="Times New Roman"/>
          <w:sz w:val="28"/>
          <w:szCs w:val="28"/>
        </w:rPr>
        <w:t>профессонально</w:t>
      </w:r>
      <w:proofErr w:type="spellEnd"/>
      <w:r w:rsidRPr="00E8429A">
        <w:rPr>
          <w:rFonts w:ascii="Times New Roman" w:hAnsi="Times New Roman" w:cs="Times New Roman"/>
          <w:sz w:val="28"/>
          <w:szCs w:val="28"/>
        </w:rPr>
        <w:t xml:space="preserve">-ориентированного иностранного языка // Европейский журнал социальных наук. – № 4 стр. – МИИ «Наука», 2017 - С. 344-347. </w:t>
      </w:r>
    </w:p>
    <w:p w:rsidR="00E8429A" w:rsidRPr="00E8429A" w:rsidRDefault="00E8429A" w:rsidP="00E8429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29A">
        <w:rPr>
          <w:rFonts w:ascii="Times New Roman" w:hAnsi="Times New Roman" w:cs="Times New Roman"/>
          <w:sz w:val="28"/>
          <w:szCs w:val="28"/>
        </w:rPr>
        <w:t xml:space="preserve">Яковлева Л.В. Педагогическое коммуникативное взаимодействие в контексте </w:t>
      </w:r>
      <w:proofErr w:type="spellStart"/>
      <w:r w:rsidRPr="00E8429A">
        <w:rPr>
          <w:rFonts w:ascii="Times New Roman" w:hAnsi="Times New Roman" w:cs="Times New Roman"/>
          <w:sz w:val="28"/>
          <w:szCs w:val="28"/>
        </w:rPr>
        <w:t>соизучения</w:t>
      </w:r>
      <w:proofErr w:type="spellEnd"/>
      <w:r w:rsidRPr="00E8429A">
        <w:rPr>
          <w:rFonts w:ascii="Times New Roman" w:hAnsi="Times New Roman" w:cs="Times New Roman"/>
          <w:sz w:val="28"/>
          <w:szCs w:val="28"/>
        </w:rPr>
        <w:t xml:space="preserve"> языков и культур / М.Н. </w:t>
      </w:r>
      <w:proofErr w:type="spellStart"/>
      <w:r w:rsidRPr="00E8429A">
        <w:rPr>
          <w:rFonts w:ascii="Times New Roman" w:hAnsi="Times New Roman" w:cs="Times New Roman"/>
          <w:sz w:val="28"/>
          <w:szCs w:val="28"/>
        </w:rPr>
        <w:t>Сираева</w:t>
      </w:r>
      <w:proofErr w:type="spellEnd"/>
      <w:r w:rsidRPr="00E8429A">
        <w:rPr>
          <w:rFonts w:ascii="Times New Roman" w:hAnsi="Times New Roman" w:cs="Times New Roman"/>
          <w:sz w:val="28"/>
          <w:szCs w:val="28"/>
        </w:rPr>
        <w:t>, Л.В. Яковлева // Вестник Удмуртского государственного университета. – Вып.1. – Ижевск: Ижевск: Издательский центр «Удмуртский университет», 2016. – С. 106-112.</w:t>
      </w:r>
    </w:p>
    <w:p w:rsidR="0053043D" w:rsidRPr="007922F8" w:rsidRDefault="0053043D" w:rsidP="00A06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043D" w:rsidRPr="0079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1BA"/>
    <w:multiLevelType w:val="hybridMultilevel"/>
    <w:tmpl w:val="970C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6B30"/>
    <w:multiLevelType w:val="hybridMultilevel"/>
    <w:tmpl w:val="EED8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00430"/>
    <w:multiLevelType w:val="hybridMultilevel"/>
    <w:tmpl w:val="45CAC0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F5"/>
    <w:rsid w:val="0019297D"/>
    <w:rsid w:val="005058DF"/>
    <w:rsid w:val="0053043D"/>
    <w:rsid w:val="007922F8"/>
    <w:rsid w:val="00846AF5"/>
    <w:rsid w:val="00A0631E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6</cp:revision>
  <dcterms:created xsi:type="dcterms:W3CDTF">2020-10-25T16:21:00Z</dcterms:created>
  <dcterms:modified xsi:type="dcterms:W3CDTF">2020-10-25T16:46:00Z</dcterms:modified>
</cp:coreProperties>
</file>