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86" w:rsidRDefault="00E00A86" w:rsidP="00E00A86">
      <w:pPr>
        <w:pStyle w:val="a3"/>
        <w:jc w:val="both"/>
      </w:pPr>
      <w:r>
        <w:t xml:space="preserve">1. </w:t>
      </w:r>
      <w:proofErr w:type="spellStart"/>
      <w:r>
        <w:t>Вотякова</w:t>
      </w:r>
      <w:proofErr w:type="spellEnd"/>
      <w:r>
        <w:t xml:space="preserve">, И. А. Словообразовательное поле концепта "радость" в русском языке [Электронный ресурс] =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"радость"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/ И. А. </w:t>
      </w:r>
      <w:proofErr w:type="spellStart"/>
      <w:r>
        <w:t>Вотякова</w:t>
      </w:r>
      <w:proofErr w:type="spellEnd"/>
      <w:r>
        <w:t xml:space="preserve">, Е. И. Колосова // Филология и культура = </w:t>
      </w:r>
      <w:proofErr w:type="spellStart"/>
      <w:r>
        <w:t>Philology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- 2017. - № 1. - С. 12-15. - </w:t>
      </w:r>
      <w:proofErr w:type="spellStart"/>
      <w:r>
        <w:t>Библиогр</w:t>
      </w:r>
      <w:proofErr w:type="spellEnd"/>
      <w:r>
        <w:t>.: с. 14.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http://elibrary.udsu.ru/xmlui/handle/123456789/16353 </w:t>
      </w:r>
      <w:bookmarkStart w:id="0" w:name="_GoBack"/>
      <w:bookmarkEnd w:id="0"/>
    </w:p>
    <w:p w:rsidR="00E00A86" w:rsidRDefault="00E00A86" w:rsidP="00E00A86">
      <w:pPr>
        <w:pStyle w:val="a3"/>
        <w:jc w:val="both"/>
      </w:pPr>
      <w:r>
        <w:t xml:space="preserve">2. </w:t>
      </w:r>
      <w:proofErr w:type="spellStart"/>
      <w:r>
        <w:t>Вотякова</w:t>
      </w:r>
      <w:proofErr w:type="spellEnd"/>
      <w:r>
        <w:t xml:space="preserve">, И. А. О формировании словообразовательного поля концепта "удивление" в русском литературном языке / И. А. </w:t>
      </w:r>
      <w:proofErr w:type="spellStart"/>
      <w:r>
        <w:t>Вотякова</w:t>
      </w:r>
      <w:proofErr w:type="spellEnd"/>
      <w:r>
        <w:t xml:space="preserve"> // Вестник Удмуртского университета. Сер. История и филология. - 2018. - Т. 28, </w:t>
      </w:r>
      <w:proofErr w:type="spellStart"/>
      <w:r>
        <w:t>вып</w:t>
      </w:r>
      <w:proofErr w:type="spellEnd"/>
      <w:r>
        <w:t xml:space="preserve">. 6. - С. 930-936. - </w:t>
      </w:r>
      <w:proofErr w:type="spellStart"/>
      <w:r>
        <w:t>Библиогр</w:t>
      </w:r>
      <w:proofErr w:type="spellEnd"/>
      <w:r>
        <w:t xml:space="preserve">.: с. 934-935 (27 назв.). </w:t>
      </w:r>
    </w:p>
    <w:p w:rsidR="00E00A86" w:rsidRDefault="00E00A86" w:rsidP="00E00A86">
      <w:pPr>
        <w:pStyle w:val="a3"/>
        <w:jc w:val="both"/>
      </w:pPr>
      <w:r>
        <w:t xml:space="preserve">3. </w:t>
      </w:r>
      <w:proofErr w:type="spellStart"/>
      <w:r>
        <w:t>Дулесов</w:t>
      </w:r>
      <w:proofErr w:type="spellEnd"/>
      <w:r>
        <w:t xml:space="preserve">, Е. П. Когнитивная метафора как инструмент реализации тактики оскорбления и насмешки в речах правых депутатов Государственной думы Российской империи [Электронный ресурс] / Е. П. </w:t>
      </w:r>
      <w:proofErr w:type="spellStart"/>
      <w:r>
        <w:t>Дулесов</w:t>
      </w:r>
      <w:proofErr w:type="spellEnd"/>
      <w:r>
        <w:t xml:space="preserve"> // Учимся понимать Россию: политическая и </w:t>
      </w:r>
      <w:proofErr w:type="spellStart"/>
      <w:r>
        <w:t>массмедийная</w:t>
      </w:r>
      <w:proofErr w:type="spellEnd"/>
      <w:r>
        <w:t xml:space="preserve"> коммуникация : материалы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., 10-14 окт. 2018 г. / М-во науки и ВО РФ, ФГБОУ ВО "Урал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пед</w:t>
      </w:r>
      <w:proofErr w:type="spellEnd"/>
      <w:r>
        <w:t xml:space="preserve">. ун-т" ; отв. ред. А. П. </w:t>
      </w:r>
      <w:proofErr w:type="spellStart"/>
      <w:r>
        <w:t>Чудинов</w:t>
      </w:r>
      <w:proofErr w:type="spellEnd"/>
      <w:r>
        <w:t xml:space="preserve">. - Екатеринбург, 2018. - С. 93-96. - </w:t>
      </w:r>
      <w:proofErr w:type="spellStart"/>
      <w:r>
        <w:t>Библиогр</w:t>
      </w:r>
      <w:proofErr w:type="spellEnd"/>
      <w:r>
        <w:t>.: с. 96 (16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http://elibrary.udsu.ru/xmlui/handle/123456789/17796. </w:t>
      </w:r>
    </w:p>
    <w:p w:rsidR="00E00A86" w:rsidRDefault="00E00A86" w:rsidP="00E00A86">
      <w:pPr>
        <w:pStyle w:val="a3"/>
        <w:jc w:val="both"/>
      </w:pPr>
      <w:r>
        <w:t xml:space="preserve">4. </w:t>
      </w:r>
      <w:proofErr w:type="spellStart"/>
      <w:r>
        <w:t>Дулесов</w:t>
      </w:r>
      <w:proofErr w:type="spellEnd"/>
      <w:r>
        <w:t xml:space="preserve">, Е. П. </w:t>
      </w:r>
      <w:proofErr w:type="spellStart"/>
      <w:r>
        <w:t>Биоморфная</w:t>
      </w:r>
      <w:proofErr w:type="spellEnd"/>
      <w:r>
        <w:t xml:space="preserve"> метафора в дореволюционном парламентском дискурсе [Электронный ресурс] / Е. П. </w:t>
      </w:r>
      <w:proofErr w:type="spellStart"/>
      <w:r>
        <w:t>Дулесов</w:t>
      </w:r>
      <w:proofErr w:type="spellEnd"/>
      <w:r>
        <w:t xml:space="preserve"> // Филология и культура = </w:t>
      </w:r>
      <w:proofErr w:type="spellStart"/>
      <w:r>
        <w:t>Philology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- 2019. - № 1. - С. 57-63. - </w:t>
      </w:r>
      <w:proofErr w:type="spellStart"/>
      <w:r>
        <w:t>Библиогр</w:t>
      </w:r>
      <w:proofErr w:type="spellEnd"/>
      <w:r>
        <w:t>.: с. 62.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http://elibrary.udsu.ru/xmlui/handle/123456789/18593. </w:t>
      </w:r>
    </w:p>
    <w:p w:rsidR="00E00A86" w:rsidRDefault="00E00A86" w:rsidP="00E00A86">
      <w:pPr>
        <w:pStyle w:val="a3"/>
        <w:jc w:val="both"/>
      </w:pPr>
      <w:r>
        <w:t xml:space="preserve">5. </w:t>
      </w:r>
      <w:proofErr w:type="spellStart"/>
      <w:r>
        <w:t>Зуга</w:t>
      </w:r>
      <w:proofErr w:type="spellEnd"/>
      <w:r>
        <w:t xml:space="preserve">, О. В. Лексикографические традиции представления субъективно-модальных значений и решение вопросов лингвистической экспертизы [Электронный ресурс] / О. В. </w:t>
      </w:r>
      <w:proofErr w:type="spellStart"/>
      <w:r>
        <w:t>Зуга</w:t>
      </w:r>
      <w:proofErr w:type="spellEnd"/>
      <w:r>
        <w:t xml:space="preserve">, С. Д. </w:t>
      </w:r>
      <w:proofErr w:type="spellStart"/>
      <w:r>
        <w:t>Зливко</w:t>
      </w:r>
      <w:proofErr w:type="spellEnd"/>
      <w:r>
        <w:t xml:space="preserve"> // Современные исследования социальных проблем. - 2016. - № 4, ч. 3. - С. 143-152. - </w:t>
      </w:r>
      <w:proofErr w:type="spellStart"/>
      <w:r>
        <w:t>Библиогр</w:t>
      </w:r>
      <w:proofErr w:type="spellEnd"/>
      <w:r>
        <w:t>.: с. 151-152 (14 назв.).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http://elibrary.udsu.ru/xmlui/handle/123456789/15345. </w:t>
      </w:r>
    </w:p>
    <w:p w:rsidR="00E00A86" w:rsidRDefault="00E00A86" w:rsidP="00E00A86">
      <w:pPr>
        <w:pStyle w:val="a3"/>
        <w:jc w:val="both"/>
      </w:pPr>
      <w:r>
        <w:t xml:space="preserve">6. </w:t>
      </w:r>
      <w:proofErr w:type="spellStart"/>
      <w:r>
        <w:t>Зуга</w:t>
      </w:r>
      <w:proofErr w:type="spellEnd"/>
      <w:r>
        <w:t xml:space="preserve">, О. В. Особенности реализации речевого акта отказа в конфликтном тексте [Электронный ресурс] / О. В. </w:t>
      </w:r>
      <w:proofErr w:type="spellStart"/>
      <w:r>
        <w:t>Зуга</w:t>
      </w:r>
      <w:proofErr w:type="spellEnd"/>
      <w:r>
        <w:t xml:space="preserve"> // Политическая лингвистика. - 2019. - № 6. - С. 182-188. - </w:t>
      </w:r>
      <w:proofErr w:type="spellStart"/>
      <w:r>
        <w:t>Библиогр</w:t>
      </w:r>
      <w:proofErr w:type="spellEnd"/>
      <w:r>
        <w:t>.: с. 187 (14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http://elibrary.udsu.ru/xmlui/handle/123456789/19017. </w:t>
      </w:r>
    </w:p>
    <w:p w:rsidR="00E00A86" w:rsidRDefault="00E00A86" w:rsidP="00E00A86">
      <w:pPr>
        <w:pStyle w:val="a3"/>
        <w:jc w:val="both"/>
      </w:pPr>
      <w:r>
        <w:t xml:space="preserve">7. </w:t>
      </w:r>
      <w:proofErr w:type="spellStart"/>
      <w:r>
        <w:t>Килина</w:t>
      </w:r>
      <w:proofErr w:type="spellEnd"/>
      <w:r>
        <w:t xml:space="preserve">, Л.Ф. Ценностно-смысловые трансформации в пределах семантического поля "Добро" в русском языке [Электронный ресурс] = </w:t>
      </w:r>
      <w:proofErr w:type="spellStart"/>
      <w:r>
        <w:t>Axiological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semantics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"Добро"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/ Л. Ф. </w:t>
      </w:r>
      <w:proofErr w:type="spellStart"/>
      <w:r>
        <w:t>Килина</w:t>
      </w:r>
      <w:proofErr w:type="spellEnd"/>
      <w:r>
        <w:t xml:space="preserve">, Е. И. Колосова // Филология и культура = </w:t>
      </w:r>
      <w:proofErr w:type="spellStart"/>
      <w:r>
        <w:t>Philology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- 2016. - № 1. - С. 72-78. - </w:t>
      </w:r>
      <w:proofErr w:type="spellStart"/>
      <w:r>
        <w:t>Библиогр</w:t>
      </w:r>
      <w:proofErr w:type="spellEnd"/>
      <w:r>
        <w:t>.: с. 77-78 (34 назв.).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http://elibrary.udsu.ru/xmlui/handle/123456789/14849. </w:t>
      </w:r>
    </w:p>
    <w:p w:rsidR="00E00A86" w:rsidRDefault="00E00A86" w:rsidP="00E00A86">
      <w:pPr>
        <w:pStyle w:val="a3"/>
        <w:jc w:val="both"/>
      </w:pPr>
      <w:r>
        <w:t xml:space="preserve">8. </w:t>
      </w:r>
      <w:proofErr w:type="spellStart"/>
      <w:r>
        <w:t>Килина</w:t>
      </w:r>
      <w:proofErr w:type="spellEnd"/>
      <w:r>
        <w:t xml:space="preserve">, Л.Ф. Русский летописный текст как объект историко-стилистического анализа [Электронный ресурс] / Лилия </w:t>
      </w:r>
      <w:proofErr w:type="spellStart"/>
      <w:r>
        <w:t>Фаатовна</w:t>
      </w:r>
      <w:proofErr w:type="spellEnd"/>
      <w:r>
        <w:t xml:space="preserve"> </w:t>
      </w:r>
      <w:proofErr w:type="spellStart"/>
      <w:r>
        <w:t>Килина</w:t>
      </w:r>
      <w:proofErr w:type="spellEnd"/>
      <w:r>
        <w:t xml:space="preserve"> // Вестник Волгоградского государственного университета. Сер. 2, Языкознание. - 2016. - Т. 15, № 2. - С. 46-52. - </w:t>
      </w:r>
      <w:proofErr w:type="spellStart"/>
      <w:r>
        <w:t>Библиогр</w:t>
      </w:r>
      <w:proofErr w:type="spellEnd"/>
      <w:r>
        <w:t>.: с. 51 (6 назв.</w:t>
      </w:r>
      <w:proofErr w:type="gramStart"/>
      <w:r>
        <w:t xml:space="preserve"> )</w:t>
      </w:r>
      <w:proofErr w:type="gramEnd"/>
      <w:r>
        <w:t>. - Примеч.: с. 51.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http://elibrary.udsu.ru/xmlui/handle/123456789/14850. </w:t>
      </w:r>
    </w:p>
    <w:p w:rsidR="00E00A86" w:rsidRDefault="00E00A86" w:rsidP="00E00A86">
      <w:pPr>
        <w:pStyle w:val="a3"/>
        <w:jc w:val="both"/>
      </w:pPr>
      <w:r>
        <w:t>9. Копылова, Т. Р. Молчание в речевой агрессии: цель и средство (на материале повести Ф. М. Достоевского "Кроткая") [Электронный ресурс] / Т. Р. Копылова // Вестник Челябинского государственного университета. - 2018. - № 1, тем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 xml:space="preserve">. Филологические науки, </w:t>
      </w:r>
      <w:proofErr w:type="spellStart"/>
      <w:r>
        <w:t>вып</w:t>
      </w:r>
      <w:proofErr w:type="spellEnd"/>
      <w:r>
        <w:t xml:space="preserve">. 111. - С. 44-49. - </w:t>
      </w:r>
      <w:proofErr w:type="spellStart"/>
      <w:r>
        <w:t>Библиогр</w:t>
      </w:r>
      <w:proofErr w:type="spellEnd"/>
      <w:r>
        <w:t xml:space="preserve">.: с. 47-48 (13 назв.). - </w:t>
      </w:r>
      <w:proofErr w:type="spellStart"/>
      <w:r>
        <w:t>Лицензион</w:t>
      </w:r>
      <w:proofErr w:type="spellEnd"/>
      <w:r>
        <w:t xml:space="preserve">. договор №908лб </w:t>
      </w:r>
      <w:r>
        <w:lastRenderedPageBreak/>
        <w:t xml:space="preserve">от 12.12.2018 (УНБ </w:t>
      </w:r>
      <w:proofErr w:type="spellStart"/>
      <w:r>
        <w:t>УдГУ</w:t>
      </w:r>
      <w:proofErr w:type="spellEnd"/>
      <w:r>
        <w:t>). - Режим доступа</w:t>
      </w:r>
      <w:proofErr w:type="gramStart"/>
      <w:r>
        <w:t xml:space="preserve"> :</w:t>
      </w:r>
      <w:proofErr w:type="gramEnd"/>
      <w:r>
        <w:t xml:space="preserve"> http://elibrary.udsu.ru/xmlui/handle/123456789/17937. </w:t>
      </w:r>
    </w:p>
    <w:p w:rsidR="00E00A86" w:rsidRDefault="00E00A86" w:rsidP="00E00A86">
      <w:pPr>
        <w:pStyle w:val="a3"/>
        <w:jc w:val="both"/>
      </w:pPr>
      <w:r>
        <w:t xml:space="preserve">10. Копылова, Т. Р. Молчание в структуре слушания как вида речевой деятельности (на материале русского конструктивного речевого поведения) / Т. Р. Копылова // Вестник Удмуртского университета. Сер. История и филология. - 2020. - Т. 30, </w:t>
      </w:r>
      <w:proofErr w:type="spellStart"/>
      <w:r>
        <w:t>вып</w:t>
      </w:r>
      <w:proofErr w:type="spellEnd"/>
      <w:r>
        <w:t xml:space="preserve">. 2. - С. 204-211. - </w:t>
      </w:r>
      <w:proofErr w:type="spellStart"/>
      <w:r>
        <w:t>Библиогр</w:t>
      </w:r>
      <w:proofErr w:type="spellEnd"/>
      <w:r>
        <w:t xml:space="preserve">.: с. 209 (16 назв.). </w:t>
      </w:r>
    </w:p>
    <w:p w:rsidR="00E00A86" w:rsidRDefault="00E00A86" w:rsidP="00E00A86">
      <w:pPr>
        <w:pStyle w:val="a3"/>
        <w:jc w:val="both"/>
      </w:pPr>
      <w:r>
        <w:t xml:space="preserve">11. Красноперова, Е. В. Лексико-семантические приемы конструирования модели мира в программе КПРФ / Е. В. Красноперова // Вестник Удмуртского университета. Сер. История и филология. - 2019. - Т. 29, </w:t>
      </w:r>
      <w:proofErr w:type="spellStart"/>
      <w:r>
        <w:t>вып</w:t>
      </w:r>
      <w:proofErr w:type="spellEnd"/>
      <w:r>
        <w:t xml:space="preserve">. 6. - С. 991-996. - </w:t>
      </w:r>
      <w:proofErr w:type="spellStart"/>
      <w:r>
        <w:t>Библиогр</w:t>
      </w:r>
      <w:proofErr w:type="spellEnd"/>
      <w:r>
        <w:t xml:space="preserve">.: с. 995 (7 назв.). </w:t>
      </w:r>
    </w:p>
    <w:p w:rsidR="00E00A86" w:rsidRDefault="00E00A86" w:rsidP="00E00A86">
      <w:pPr>
        <w:pStyle w:val="a3"/>
        <w:jc w:val="both"/>
      </w:pPr>
      <w:r>
        <w:t xml:space="preserve">12. Милютина, М. Г. Языковой эксперимент М. И. Цветаевой как предпосылка образования индивидуально-авторских антонимов / М. Г. Милютина, Е. Г. </w:t>
      </w:r>
      <w:proofErr w:type="spellStart"/>
      <w:r>
        <w:t>Кашицына</w:t>
      </w:r>
      <w:proofErr w:type="spellEnd"/>
      <w:r>
        <w:t xml:space="preserve"> // Филологические науки. - 2017. - № 4. - С. 3-10. - </w:t>
      </w:r>
      <w:proofErr w:type="spellStart"/>
      <w:r>
        <w:t>Библиогр</w:t>
      </w:r>
      <w:proofErr w:type="spellEnd"/>
      <w:r>
        <w:t>.: с. 9-10 (26 назв.).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нгл. </w:t>
      </w:r>
    </w:p>
    <w:p w:rsidR="00E00A86" w:rsidRDefault="00E00A86" w:rsidP="00E00A86">
      <w:pPr>
        <w:pStyle w:val="a3"/>
        <w:jc w:val="both"/>
      </w:pPr>
      <w:r>
        <w:t xml:space="preserve">13. Милютина, М. Г. Метафоризация мира политики в публицистических текстах А. А. </w:t>
      </w:r>
      <w:proofErr w:type="spellStart"/>
      <w:r>
        <w:t>Проханова</w:t>
      </w:r>
      <w:proofErr w:type="spellEnd"/>
      <w:r>
        <w:t xml:space="preserve"> [Электронный ресурс]</w:t>
      </w:r>
      <w:proofErr w:type="gramStart"/>
      <w:r>
        <w:t xml:space="preserve"> :</w:t>
      </w:r>
      <w:proofErr w:type="gramEnd"/>
      <w:r>
        <w:t xml:space="preserve"> (на примере статьи "Дама в шёрстке"/"Норка") / М. Г. Милютина // Политическая лингвистика. - 2018. - № 6. - С. 72-77. - </w:t>
      </w:r>
      <w:proofErr w:type="spellStart"/>
      <w:r>
        <w:t>Библиогр</w:t>
      </w:r>
      <w:proofErr w:type="spellEnd"/>
      <w:r>
        <w:t>.: с. 76-77 (24 назв.). Режим доступа</w:t>
      </w:r>
      <w:proofErr w:type="gramStart"/>
      <w:r>
        <w:t xml:space="preserve"> :</w:t>
      </w:r>
      <w:proofErr w:type="gramEnd"/>
      <w:r>
        <w:t xml:space="preserve"> http://elibrary.udsu.ru/xmlui/h</w:t>
      </w:r>
    </w:p>
    <w:p w:rsidR="00E00A86" w:rsidRDefault="00E00A86" w:rsidP="00E00A86">
      <w:pPr>
        <w:pStyle w:val="a3"/>
        <w:jc w:val="both"/>
      </w:pPr>
      <w:r>
        <w:t xml:space="preserve">14. Милютина, М. Г. Это модное слово "стилист" (проблемы расширения и сужения значения) / М. Г. Милютина // Вестник Удмуртского университета. Сер. История и филология. - 2020. - Т. 30, </w:t>
      </w:r>
      <w:proofErr w:type="spellStart"/>
      <w:r>
        <w:t>вып</w:t>
      </w:r>
      <w:proofErr w:type="spellEnd"/>
      <w:r>
        <w:t xml:space="preserve">. 2. - С. 231-237. - </w:t>
      </w:r>
      <w:proofErr w:type="spellStart"/>
      <w:r>
        <w:t>Библиогр</w:t>
      </w:r>
      <w:proofErr w:type="spellEnd"/>
      <w:r>
        <w:t xml:space="preserve">.: с. 235-236 (12 назв.). </w:t>
      </w:r>
    </w:p>
    <w:p w:rsidR="00E00A86" w:rsidRDefault="00E00A86" w:rsidP="00E00A86">
      <w:pPr>
        <w:pStyle w:val="a3"/>
        <w:jc w:val="both"/>
      </w:pPr>
      <w:r>
        <w:t xml:space="preserve">15. Патрушева, Л. С. </w:t>
      </w:r>
      <w:proofErr w:type="spellStart"/>
      <w:r>
        <w:t>Хештегирование</w:t>
      </w:r>
      <w:proofErr w:type="spellEnd"/>
      <w:r>
        <w:t xml:space="preserve"> как новый коммуникативный процесс / Л. С. Патрушева // Вестник Удмуртского университета. Сер. История и филология. - 2018. - Т. 28, </w:t>
      </w:r>
      <w:proofErr w:type="spellStart"/>
      <w:r>
        <w:t>вып</w:t>
      </w:r>
      <w:proofErr w:type="spellEnd"/>
      <w:r>
        <w:t xml:space="preserve">. 3. - С. 471-475. - </w:t>
      </w:r>
      <w:proofErr w:type="spellStart"/>
      <w:r>
        <w:t>Библиогр</w:t>
      </w:r>
      <w:proofErr w:type="spellEnd"/>
      <w:r>
        <w:t xml:space="preserve">.: с. 474-475 (10 назв.). </w:t>
      </w:r>
    </w:p>
    <w:p w:rsidR="00E00A86" w:rsidRDefault="00E00A86" w:rsidP="00E00A86">
      <w:pPr>
        <w:pStyle w:val="a3"/>
        <w:jc w:val="both"/>
      </w:pPr>
      <w:r>
        <w:t xml:space="preserve">16. Фомина, Т. Н. </w:t>
      </w:r>
      <w:proofErr w:type="gramStart"/>
      <w:r>
        <w:t>Комментарий</w:t>
      </w:r>
      <w:proofErr w:type="gramEnd"/>
      <w:r>
        <w:t xml:space="preserve"> современных языковых фактов в исторических лингвистических дисциплинах / Т. Н. Фомина // Вестник Удмуртского университета. Сер. История и филология. - 2019. - Т. 29, </w:t>
      </w:r>
      <w:proofErr w:type="spellStart"/>
      <w:r>
        <w:t>вып</w:t>
      </w:r>
      <w:proofErr w:type="spellEnd"/>
      <w:r>
        <w:t xml:space="preserve">. 2. - С. 260-265. - </w:t>
      </w:r>
      <w:proofErr w:type="spellStart"/>
      <w:r>
        <w:t>Библиогр</w:t>
      </w:r>
      <w:proofErr w:type="spellEnd"/>
      <w:r>
        <w:t xml:space="preserve">.: с. 263-264 (18 назв.). </w:t>
      </w:r>
    </w:p>
    <w:p w:rsidR="00E00A86" w:rsidRDefault="00E00A86" w:rsidP="00E00A86">
      <w:pPr>
        <w:pStyle w:val="a3"/>
        <w:jc w:val="both"/>
      </w:pPr>
      <w:r>
        <w:t xml:space="preserve">17. </w:t>
      </w:r>
      <w:proofErr w:type="spellStart"/>
      <w:r>
        <w:t>Шейдаева</w:t>
      </w:r>
      <w:proofErr w:type="spellEnd"/>
      <w:r>
        <w:t xml:space="preserve"> С.Г. Когнитивные основания русских профессиональных фамилий (лексика деревообработки) // Вестник Удмуртского университета. История и филология. – 2016 – Том 25. - </w:t>
      </w:r>
      <w:proofErr w:type="spellStart"/>
      <w:r>
        <w:t>Вып</w:t>
      </w:r>
      <w:proofErr w:type="spellEnd"/>
      <w:r>
        <w:t xml:space="preserve">. 2. С. 88 – 100. </w:t>
      </w:r>
    </w:p>
    <w:p w:rsidR="00E00A86" w:rsidRDefault="00E00A86" w:rsidP="00E00A86">
      <w:pPr>
        <w:pStyle w:val="a3"/>
        <w:jc w:val="both"/>
      </w:pPr>
      <w:r>
        <w:t xml:space="preserve">18. </w:t>
      </w:r>
      <w:proofErr w:type="spellStart"/>
      <w:r>
        <w:t>Шейдаева</w:t>
      </w:r>
      <w:proofErr w:type="spellEnd"/>
      <w:r>
        <w:t xml:space="preserve">, С. Г. Из истории русских слов: пряха, ткачиха и скатерть-самобранка / С. Г. </w:t>
      </w:r>
      <w:proofErr w:type="spellStart"/>
      <w:r>
        <w:t>Шейдаева</w:t>
      </w:r>
      <w:proofErr w:type="spellEnd"/>
      <w:r>
        <w:t xml:space="preserve"> // Вестник Удмуртского университета. Сер. История и филология. - 2019. - Т. 29, </w:t>
      </w:r>
      <w:proofErr w:type="spellStart"/>
      <w:r>
        <w:t>вып</w:t>
      </w:r>
      <w:proofErr w:type="spellEnd"/>
      <w:r>
        <w:t xml:space="preserve">. 6. - С. 913-923. - </w:t>
      </w:r>
      <w:proofErr w:type="spellStart"/>
      <w:r>
        <w:t>Библиогр</w:t>
      </w:r>
      <w:proofErr w:type="spellEnd"/>
      <w:r>
        <w:t>.: с. 919-920 (53 назв.).</w:t>
      </w:r>
    </w:p>
    <w:p w:rsidR="009B4D5E" w:rsidRDefault="00E00A86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86"/>
    <w:rsid w:val="00124B21"/>
    <w:rsid w:val="00871576"/>
    <w:rsid w:val="00E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4787</Characters>
  <Application>Microsoft Office Word</Application>
  <DocSecurity>0</DocSecurity>
  <Lines>39</Lines>
  <Paragraphs>11</Paragraphs>
  <ScaleCrop>false</ScaleCrop>
  <Company>Filology Faculty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2020-09-28T08:27:00Z</dcterms:created>
  <dcterms:modified xsi:type="dcterms:W3CDTF">2020-09-28T08:27:00Z</dcterms:modified>
</cp:coreProperties>
</file>