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82" w:rsidRDefault="00D30282" w:rsidP="00D30282">
      <w:pPr>
        <w:pStyle w:val="a3"/>
        <w:jc w:val="both"/>
      </w:pPr>
      <w:r>
        <w:t xml:space="preserve">1. </w:t>
      </w:r>
      <w:proofErr w:type="spellStart"/>
      <w:r>
        <w:t>Вотякова</w:t>
      </w:r>
      <w:proofErr w:type="spellEnd"/>
      <w:r>
        <w:t xml:space="preserve"> И.А., </w:t>
      </w:r>
      <w:proofErr w:type="spellStart"/>
      <w:r>
        <w:t>Килина</w:t>
      </w:r>
      <w:proofErr w:type="spellEnd"/>
      <w:r>
        <w:t xml:space="preserve"> Л.Ф. Словообразовательное гнездо как способ репрезентации концепта «страх» в русском языке. XX Международная научная конференция «Русистика и современность». </w:t>
      </w:r>
      <w:proofErr w:type="spellStart"/>
      <w:r>
        <w:t>Катовицы</w:t>
      </w:r>
      <w:proofErr w:type="spellEnd"/>
      <w:r>
        <w:t xml:space="preserve"> (Сосновец), </w:t>
      </w:r>
      <w:r>
        <w:t>Польша. 27-29 сентября 2017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2. </w:t>
      </w:r>
      <w:proofErr w:type="spellStart"/>
      <w:proofErr w:type="gramStart"/>
      <w:r>
        <w:t>Вотякова</w:t>
      </w:r>
      <w:proofErr w:type="spellEnd"/>
      <w:r>
        <w:t xml:space="preserve"> И.А., </w:t>
      </w:r>
      <w:proofErr w:type="spellStart"/>
      <w:r>
        <w:t>Кастельви</w:t>
      </w:r>
      <w:proofErr w:type="spellEnd"/>
      <w:r>
        <w:t xml:space="preserve"> Ж. Словообразовательный аспект при обучении русскому языку как иностранному на элементарном и базовом уровнях.</w:t>
      </w:r>
      <w:proofErr w:type="gramEnd"/>
      <w:r>
        <w:t xml:space="preserve"> Международная научная конференция «Русский язык и культура в зеркале перевода». Греция, </w:t>
      </w:r>
      <w:r>
        <w:t>Афины. 28 апреля-3 мая 2017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3. </w:t>
      </w:r>
      <w:proofErr w:type="spellStart"/>
      <w:r>
        <w:t>Вотякова</w:t>
      </w:r>
      <w:proofErr w:type="spellEnd"/>
      <w:r>
        <w:t xml:space="preserve"> И.А. Эволюция словообразовательного поля концепта страх в русском литературном языке. Международная научная конференция «Актуальные проблемы обучения русскому языку XIII». Брно, Чехия. 16 – 18 мая 2018</w:t>
      </w:r>
      <w:r>
        <w:t xml:space="preserve">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4. </w:t>
      </w:r>
      <w:proofErr w:type="spellStart"/>
      <w:r>
        <w:t>Вотякова</w:t>
      </w:r>
      <w:proofErr w:type="spellEnd"/>
      <w:r>
        <w:t xml:space="preserve"> И.А. Новые вызовы при подготовке переводчиков в региональном вузе. «V Международный конгресс переводчиков художественной литературы». Москва. 6-8 сентября 2018 г. </w:t>
      </w:r>
    </w:p>
    <w:p w:rsidR="00D30282" w:rsidRDefault="00D30282" w:rsidP="00D30282">
      <w:pPr>
        <w:pStyle w:val="a3"/>
        <w:jc w:val="both"/>
      </w:pPr>
      <w:r>
        <w:t xml:space="preserve">5. </w:t>
      </w:r>
      <w:proofErr w:type="spellStart"/>
      <w:r>
        <w:t>Вотякова</w:t>
      </w:r>
      <w:proofErr w:type="spellEnd"/>
      <w:r>
        <w:t xml:space="preserve"> И. А. Суффиксальная синонимия прилагательных при изучении русского языка как иностранного на базовом уровне. XIV Конгресс Международной ассоциации преподавателей русского языка и литературы «Русское слово в многоязычном мире». Нурсултан, Казахстан. 29 апреля –3 мая 2019 г. </w:t>
      </w:r>
    </w:p>
    <w:p w:rsidR="00D30282" w:rsidRDefault="00D30282" w:rsidP="00D30282">
      <w:pPr>
        <w:pStyle w:val="a3"/>
        <w:jc w:val="both"/>
      </w:pPr>
      <w:r>
        <w:t xml:space="preserve">6. </w:t>
      </w:r>
      <w:proofErr w:type="spellStart"/>
      <w:r>
        <w:t>Зайнуллина</w:t>
      </w:r>
      <w:proofErr w:type="spellEnd"/>
      <w:r>
        <w:t xml:space="preserve"> С.Р. Жанрово-стилевая обусловленность функционирования устойчивых сочетаний в "Повести временных лет" по Лаврентьевскому списку. Международная научная конференция «Языковые категории и единицы: синтагматический аспект». Владимир</w:t>
      </w:r>
      <w:r>
        <w:t xml:space="preserve">, </w:t>
      </w:r>
      <w:proofErr w:type="spellStart"/>
      <w:r>
        <w:t>ВлГУ</w:t>
      </w:r>
      <w:proofErr w:type="spellEnd"/>
      <w:r>
        <w:t>. 26-28 сентября 2017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7. </w:t>
      </w:r>
      <w:proofErr w:type="spellStart"/>
      <w:r>
        <w:t>Зайнуллина</w:t>
      </w:r>
      <w:proofErr w:type="spellEnd"/>
      <w:r>
        <w:t xml:space="preserve"> С.Р. Устойчивые сравнительные обороты с компонентами </w:t>
      </w:r>
      <w:proofErr w:type="spellStart"/>
      <w:r>
        <w:t>песъ</w:t>
      </w:r>
      <w:proofErr w:type="spellEnd"/>
      <w:r>
        <w:t xml:space="preserve"> и собака в русских житиях XIV-XVII вв. XI международная научно-практическая конференция «Перевод. Язык. Культура-2020». ЛГУ им. А.С. Пушкина. 29-30 мая 2020 г. </w:t>
      </w:r>
    </w:p>
    <w:p w:rsidR="00D30282" w:rsidRDefault="00D30282" w:rsidP="00D30282">
      <w:pPr>
        <w:pStyle w:val="a3"/>
        <w:jc w:val="both"/>
      </w:pPr>
      <w:r>
        <w:t xml:space="preserve">8. </w:t>
      </w:r>
      <w:proofErr w:type="spellStart"/>
      <w:r>
        <w:t>Зуга</w:t>
      </w:r>
      <w:proofErr w:type="spellEnd"/>
      <w:r>
        <w:t xml:space="preserve"> О.В. </w:t>
      </w:r>
      <w:proofErr w:type="spellStart"/>
      <w:r>
        <w:t>Инвективная</w:t>
      </w:r>
      <w:proofErr w:type="spellEnd"/>
      <w:r>
        <w:t xml:space="preserve"> лексика русского языка: толкование в лингвистике и юриспруденции. Международная научная конференция «Актуальные проблемы обучения русскому языку XIII». Брно, Чехия. 16 – 18 мая 2018. </w:t>
      </w:r>
    </w:p>
    <w:p w:rsidR="00D30282" w:rsidRDefault="00D30282" w:rsidP="00D30282">
      <w:pPr>
        <w:pStyle w:val="a3"/>
        <w:jc w:val="both"/>
      </w:pPr>
      <w:r>
        <w:t xml:space="preserve">9. </w:t>
      </w:r>
      <w:proofErr w:type="spellStart"/>
      <w:r>
        <w:t>Зуга</w:t>
      </w:r>
      <w:proofErr w:type="spellEnd"/>
      <w:r>
        <w:t xml:space="preserve"> О. В. Конструкции с союзным словом который в нормативных правовых актах как объект лингвистической экспертизы. Русский язык: исторические судьбы и современность</w:t>
      </w:r>
      <w:proofErr w:type="gramStart"/>
      <w:r>
        <w:t xml:space="preserve"> :</w:t>
      </w:r>
      <w:proofErr w:type="gramEnd"/>
      <w:r>
        <w:t xml:space="preserve"> VI </w:t>
      </w:r>
      <w:proofErr w:type="spellStart"/>
      <w:r>
        <w:t>Междунар</w:t>
      </w:r>
      <w:proofErr w:type="spellEnd"/>
      <w:r>
        <w:t xml:space="preserve">. </w:t>
      </w:r>
      <w:proofErr w:type="spellStart"/>
      <w:r>
        <w:t>конгр</w:t>
      </w:r>
      <w:proofErr w:type="spellEnd"/>
      <w:r>
        <w:t>. исследователей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Москва, МГУ им. М. В. Ломоносова. 20-23 марта 2019 г. </w:t>
      </w:r>
    </w:p>
    <w:p w:rsidR="00D30282" w:rsidRDefault="00D30282" w:rsidP="00D30282">
      <w:pPr>
        <w:pStyle w:val="a3"/>
        <w:jc w:val="both"/>
      </w:pPr>
      <w:r>
        <w:t xml:space="preserve">10. </w:t>
      </w:r>
      <w:proofErr w:type="spellStart"/>
      <w:r>
        <w:t>Зуга</w:t>
      </w:r>
      <w:proofErr w:type="spellEnd"/>
      <w:r>
        <w:t xml:space="preserve"> О. В. Конструкции со значением определения в нормативных актах: проблемы восприятия и интерпретации. Международная научная конференция «Современная теоретическая лингвистика и проблемы судебной экспертизы». Государственный институт русского языка им. А. С. Пушкина, г. Москва. 1–2 октября 2019</w:t>
      </w:r>
      <w:r>
        <w:t xml:space="preserve">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11. </w:t>
      </w:r>
      <w:proofErr w:type="spellStart"/>
      <w:r>
        <w:t>Килина</w:t>
      </w:r>
      <w:proofErr w:type="spellEnd"/>
      <w:r>
        <w:t xml:space="preserve"> Л.Ф. «Развитие семантической структуры слова враг (на материале </w:t>
      </w:r>
      <w:proofErr w:type="spellStart"/>
      <w:r>
        <w:t>Ипатьевской</w:t>
      </w:r>
      <w:proofErr w:type="spellEnd"/>
      <w:r>
        <w:t xml:space="preserve"> летописи)». Международная научная конференция «Языковые категории и единицы: синтагматический аспект». Россия, Владимир</w:t>
      </w:r>
      <w:r>
        <w:t xml:space="preserve">, </w:t>
      </w:r>
      <w:proofErr w:type="spellStart"/>
      <w:r>
        <w:t>ВлГУ</w:t>
      </w:r>
      <w:proofErr w:type="spellEnd"/>
      <w:r>
        <w:t>. 26-28 сентября 2017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12. </w:t>
      </w:r>
      <w:proofErr w:type="spellStart"/>
      <w:r>
        <w:t>Килина</w:t>
      </w:r>
      <w:proofErr w:type="spellEnd"/>
      <w:r>
        <w:t xml:space="preserve"> Л.Ф. Лексико-грамматические разряды прилагательных в древнерусском языке: к постановке проблемы. Международная научная конференция «Актуальные проблемы обучения русскому языку XIII». Брно, Чехия. 16 – 18 мая 2018</w:t>
      </w:r>
      <w:r>
        <w:t xml:space="preserve">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lastRenderedPageBreak/>
        <w:t xml:space="preserve">13. </w:t>
      </w:r>
      <w:proofErr w:type="spellStart"/>
      <w:r>
        <w:t>Килина</w:t>
      </w:r>
      <w:proofErr w:type="spellEnd"/>
      <w:r>
        <w:t xml:space="preserve"> Л.Ф. Прилагательные </w:t>
      </w:r>
      <w:proofErr w:type="spellStart"/>
      <w:r>
        <w:t>грѣшьныи</w:t>
      </w:r>
      <w:proofErr w:type="spellEnd"/>
      <w:r>
        <w:t xml:space="preserve"> и </w:t>
      </w:r>
      <w:proofErr w:type="spellStart"/>
      <w:r>
        <w:t>грѣховьныи</w:t>
      </w:r>
      <w:proofErr w:type="spellEnd"/>
      <w:r>
        <w:t xml:space="preserve">: особенности семантики и функционирования в русском языке XI-XVIII вв. XI международная научно-практическая конференция «Перевод. Язык. Культура-2020». ЛГУ им. А.С. Пушкина. 29-30 мая 2020 г. </w:t>
      </w:r>
    </w:p>
    <w:p w:rsidR="00D30282" w:rsidRDefault="00D30282" w:rsidP="00D30282">
      <w:pPr>
        <w:pStyle w:val="a3"/>
        <w:jc w:val="both"/>
      </w:pPr>
      <w:r>
        <w:t xml:space="preserve">14. Копылова Т.Р. Опустошенное молчание в структуре русского речевого поведения (на материале произведений Ф. Достоевского и Л. Андреева). XX Международная научная конференция «Русистика и современность». </w:t>
      </w:r>
      <w:proofErr w:type="spellStart"/>
      <w:r>
        <w:t>Катовицы</w:t>
      </w:r>
      <w:proofErr w:type="spellEnd"/>
      <w:r>
        <w:t xml:space="preserve"> (Сосновец), </w:t>
      </w:r>
      <w:r>
        <w:t>Польша. 27-29 сентября 2017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15. Копылова Т.Р., Энрике Х. </w:t>
      </w:r>
      <w:proofErr w:type="spellStart"/>
      <w:r>
        <w:t>Керо</w:t>
      </w:r>
      <w:proofErr w:type="spellEnd"/>
      <w:r>
        <w:t xml:space="preserve">. </w:t>
      </w:r>
      <w:r w:rsidRPr="00D30282">
        <w:rPr>
          <w:lang w:val="en-US"/>
        </w:rPr>
        <w:t>“</w:t>
      </w:r>
      <w:proofErr w:type="spellStart"/>
      <w:r w:rsidRPr="00D30282">
        <w:rPr>
          <w:lang w:val="en-US"/>
        </w:rPr>
        <w:t>Sobchak</w:t>
      </w:r>
      <w:proofErr w:type="spellEnd"/>
      <w:r w:rsidRPr="00D30282">
        <w:rPr>
          <w:lang w:val="en-US"/>
        </w:rPr>
        <w:t xml:space="preserve"> contra </w:t>
      </w:r>
      <w:proofErr w:type="spellStart"/>
      <w:r w:rsidRPr="00D30282">
        <w:rPr>
          <w:lang w:val="en-US"/>
        </w:rPr>
        <w:t>todos</w:t>
      </w:r>
      <w:proofErr w:type="spellEnd"/>
      <w:r w:rsidRPr="00D30282">
        <w:rPr>
          <w:lang w:val="en-US"/>
        </w:rPr>
        <w:t xml:space="preserve">”: </w:t>
      </w:r>
      <w:proofErr w:type="spellStart"/>
      <w:r w:rsidRPr="00D30282">
        <w:rPr>
          <w:lang w:val="en-US"/>
        </w:rPr>
        <w:t>análisis</w:t>
      </w:r>
      <w:proofErr w:type="spellEnd"/>
      <w:r w:rsidRPr="00D30282">
        <w:rPr>
          <w:lang w:val="en-US"/>
        </w:rPr>
        <w:t xml:space="preserve"> </w:t>
      </w:r>
      <w:proofErr w:type="gramStart"/>
      <w:r w:rsidRPr="00D30282">
        <w:rPr>
          <w:lang w:val="en-US"/>
        </w:rPr>
        <w:t>del</w:t>
      </w:r>
      <w:proofErr w:type="gramEnd"/>
      <w:r w:rsidRPr="00D30282">
        <w:rPr>
          <w:lang w:val="en-US"/>
        </w:rPr>
        <w:t xml:space="preserve"> </w:t>
      </w:r>
      <w:proofErr w:type="spellStart"/>
      <w:r w:rsidRPr="00D30282">
        <w:rPr>
          <w:lang w:val="en-US"/>
        </w:rPr>
        <w:t>discurso</w:t>
      </w:r>
      <w:proofErr w:type="spellEnd"/>
      <w:r w:rsidRPr="00D30282">
        <w:rPr>
          <w:lang w:val="en-US"/>
        </w:rPr>
        <w:t xml:space="preserve"> </w:t>
      </w:r>
      <w:proofErr w:type="spellStart"/>
      <w:r w:rsidRPr="00D30282">
        <w:rPr>
          <w:lang w:val="en-US"/>
        </w:rPr>
        <w:t>político</w:t>
      </w:r>
      <w:proofErr w:type="spellEnd"/>
      <w:r w:rsidRPr="00D30282">
        <w:rPr>
          <w:lang w:val="en-US"/>
        </w:rPr>
        <w:t xml:space="preserve"> de </w:t>
      </w:r>
      <w:proofErr w:type="spellStart"/>
      <w:r w:rsidRPr="00D30282">
        <w:rPr>
          <w:lang w:val="en-US"/>
        </w:rPr>
        <w:t>Ksenia</w:t>
      </w:r>
      <w:proofErr w:type="spellEnd"/>
      <w:r w:rsidRPr="00D30282">
        <w:rPr>
          <w:lang w:val="en-US"/>
        </w:rPr>
        <w:t xml:space="preserve"> </w:t>
      </w:r>
      <w:proofErr w:type="spellStart"/>
      <w:r w:rsidRPr="00D30282">
        <w:rPr>
          <w:lang w:val="en-US"/>
        </w:rPr>
        <w:t>Sobchak</w:t>
      </w:r>
      <w:proofErr w:type="spellEnd"/>
      <w:r w:rsidRPr="00D30282">
        <w:rPr>
          <w:lang w:val="en-US"/>
        </w:rPr>
        <w:t xml:space="preserve"> (</w:t>
      </w:r>
      <w:proofErr w:type="spellStart"/>
      <w:r w:rsidRPr="00D30282">
        <w:rPr>
          <w:lang w:val="en-US"/>
        </w:rPr>
        <w:t>primera</w:t>
      </w:r>
      <w:proofErr w:type="spellEnd"/>
      <w:r w:rsidRPr="00D30282">
        <w:rPr>
          <w:lang w:val="en-US"/>
        </w:rPr>
        <w:t xml:space="preserve"> </w:t>
      </w:r>
      <w:proofErr w:type="spellStart"/>
      <w:r w:rsidRPr="00D30282">
        <w:rPr>
          <w:lang w:val="en-US"/>
        </w:rPr>
        <w:t>mujer</w:t>
      </w:r>
      <w:proofErr w:type="spellEnd"/>
      <w:r w:rsidRPr="00D30282">
        <w:rPr>
          <w:lang w:val="en-US"/>
        </w:rPr>
        <w:t xml:space="preserve"> </w:t>
      </w:r>
      <w:proofErr w:type="spellStart"/>
      <w:r w:rsidRPr="00D30282">
        <w:rPr>
          <w:lang w:val="en-US"/>
        </w:rPr>
        <w:t>candidata</w:t>
      </w:r>
      <w:proofErr w:type="spellEnd"/>
      <w:r w:rsidRPr="00D30282">
        <w:rPr>
          <w:lang w:val="en-US"/>
        </w:rPr>
        <w:t xml:space="preserve"> a la </w:t>
      </w:r>
      <w:proofErr w:type="spellStart"/>
      <w:r w:rsidRPr="00D30282">
        <w:rPr>
          <w:lang w:val="en-US"/>
        </w:rPr>
        <w:t>presidencia</w:t>
      </w:r>
      <w:proofErr w:type="spellEnd"/>
      <w:r w:rsidRPr="00D30282">
        <w:rPr>
          <w:lang w:val="en-US"/>
        </w:rPr>
        <w:t xml:space="preserve"> de </w:t>
      </w:r>
      <w:proofErr w:type="spellStart"/>
      <w:r w:rsidRPr="00D30282">
        <w:rPr>
          <w:lang w:val="en-US"/>
        </w:rPr>
        <w:t>Rusia</w:t>
      </w:r>
      <w:proofErr w:type="spellEnd"/>
      <w:r w:rsidRPr="00D30282">
        <w:rPr>
          <w:lang w:val="en-US"/>
        </w:rPr>
        <w:t xml:space="preserve">). </w:t>
      </w:r>
      <w:r>
        <w:t xml:space="preserve">Международный научно-практический семинар «Русский политический дискурс». Гранада, Испания. 3-5 декабря 2018 г. </w:t>
      </w:r>
    </w:p>
    <w:p w:rsidR="00D30282" w:rsidRDefault="00D30282" w:rsidP="00D30282">
      <w:pPr>
        <w:pStyle w:val="a3"/>
        <w:jc w:val="both"/>
      </w:pPr>
      <w:r>
        <w:t xml:space="preserve">16. Копылова Т.Р., </w:t>
      </w:r>
      <w:proofErr w:type="spellStart"/>
      <w:r>
        <w:t>Килина</w:t>
      </w:r>
      <w:proofErr w:type="spellEnd"/>
      <w:r>
        <w:t xml:space="preserve"> Л.Ф. Способы создания речевого образа страны (на материале официальных заявлений МИД России и Польши). Международный научно-практический семинар «Русский политический дискурс». Гранада, Испания. 3-5 декабря 2018 г. </w:t>
      </w:r>
    </w:p>
    <w:p w:rsidR="00D30282" w:rsidRDefault="00D30282" w:rsidP="00D30282">
      <w:pPr>
        <w:pStyle w:val="a3"/>
        <w:jc w:val="both"/>
      </w:pPr>
      <w:r>
        <w:t>17. Милютина М.Г. Оксюмороны М. Цветаевой: равновесие бездн и вершин. Международная научная конференция «Актуальные проблемы обучения русскому языку XIII». Брно, Чехия. 16 – 18 мая 2018</w:t>
      </w:r>
      <w:r>
        <w:t xml:space="preserve"> г</w:t>
      </w:r>
      <w:r>
        <w:t xml:space="preserve">. </w:t>
      </w:r>
    </w:p>
    <w:p w:rsidR="00D30282" w:rsidRDefault="00D30282" w:rsidP="00D30282">
      <w:pPr>
        <w:pStyle w:val="a3"/>
        <w:jc w:val="both"/>
      </w:pPr>
      <w:r>
        <w:t xml:space="preserve">18. Милютина М. Г., </w:t>
      </w:r>
      <w:proofErr w:type="spellStart"/>
      <w:r>
        <w:t>Кашицына</w:t>
      </w:r>
      <w:proofErr w:type="spellEnd"/>
      <w:r>
        <w:t xml:space="preserve"> Е. Г. Антонимические блоки-композиты как единицы, организующие дневниковые тексты и записные книжки М. Цветаевой. МГУ им. М. В. Ломоносова, г. Москва. 20-23 марта 2019 г. </w:t>
      </w:r>
    </w:p>
    <w:p w:rsidR="00D30282" w:rsidRDefault="00D30282" w:rsidP="00D30282">
      <w:pPr>
        <w:pStyle w:val="a3"/>
        <w:jc w:val="both"/>
      </w:pPr>
      <w:r>
        <w:t>19. Милютина М.Г. Инфинитивный ключ «Стихотворения, написанного во время бессонницы в Тбилиси» Б.А. Ахмадулиной. V Всероссийская научно-практическая конференция с международным участием «</w:t>
      </w:r>
      <w:r>
        <w:t>Языковые единицы в свете современных научных парадигм</w:t>
      </w:r>
      <w:r>
        <w:t xml:space="preserve">», посвященная 80-летию со дня рождения доктора филологических наук, профессора, заслуженного деятеля науки Республики Башкортостан, почётного работника высшего профессионального образования Российской Федерации, </w:t>
      </w:r>
      <w:proofErr w:type="spellStart"/>
      <w:r>
        <w:t>Кильдибековой</w:t>
      </w:r>
      <w:proofErr w:type="spellEnd"/>
      <w:r>
        <w:t xml:space="preserve"> </w:t>
      </w:r>
      <w:proofErr w:type="spellStart"/>
      <w:r>
        <w:t>Танзили</w:t>
      </w:r>
      <w:proofErr w:type="spellEnd"/>
      <w:r>
        <w:t xml:space="preserve"> </w:t>
      </w:r>
      <w:proofErr w:type="spellStart"/>
      <w:r>
        <w:t>Асхатовны</w:t>
      </w:r>
      <w:proofErr w:type="spellEnd"/>
      <w:r>
        <w:t xml:space="preserve"> (1939-2015). Уфа. 26 ноября 2019 г. </w:t>
      </w:r>
    </w:p>
    <w:p w:rsidR="00D30282" w:rsidRDefault="00D30282" w:rsidP="00D30282">
      <w:pPr>
        <w:pStyle w:val="a3"/>
        <w:jc w:val="both"/>
      </w:pPr>
      <w:r>
        <w:t xml:space="preserve">20. </w:t>
      </w:r>
      <w:proofErr w:type="spellStart"/>
      <w:r>
        <w:t>Русанова</w:t>
      </w:r>
      <w:proofErr w:type="spellEnd"/>
      <w:r>
        <w:t xml:space="preserve"> О.С. Древнерусские устойчивые глагольно-именные сочетания с компонентом </w:t>
      </w:r>
      <w:proofErr w:type="spellStart"/>
      <w:r>
        <w:t>дѣяти</w:t>
      </w:r>
      <w:proofErr w:type="spellEnd"/>
      <w:r>
        <w:t xml:space="preserve">: семантика и функционирование. IX Международной научной конференции молодых ученых «Актуальные вопросы филологической науки XXI века». </w:t>
      </w:r>
      <w:proofErr w:type="spellStart"/>
      <w:r>
        <w:t>УрФУ</w:t>
      </w:r>
      <w:proofErr w:type="spellEnd"/>
      <w:r>
        <w:t xml:space="preserve">, г. Екатеринбург. 7 февраля 2020 г. </w:t>
      </w:r>
    </w:p>
    <w:p w:rsidR="00D30282" w:rsidRDefault="00D30282" w:rsidP="00D30282">
      <w:pPr>
        <w:pStyle w:val="a3"/>
        <w:jc w:val="both"/>
      </w:pPr>
      <w:r>
        <w:t xml:space="preserve">21. </w:t>
      </w:r>
      <w:proofErr w:type="spellStart"/>
      <w:r>
        <w:t>Русанова</w:t>
      </w:r>
      <w:proofErr w:type="spellEnd"/>
      <w:r>
        <w:t xml:space="preserve"> О.С. Устойчивые глагольно-именные сочетания с компонентами совершать / совершить, производить / произвести в текстах официально-делового стиля. XI международная научно-практическая конференция «Перевод. Язык. Культура-2020». ЛГУ им. А.С. Пушкина. 29-30 мая 2020 г. </w:t>
      </w:r>
    </w:p>
    <w:p w:rsidR="00D30282" w:rsidRDefault="00D30282" w:rsidP="00D30282">
      <w:pPr>
        <w:pStyle w:val="a3"/>
        <w:jc w:val="both"/>
      </w:pPr>
      <w:r>
        <w:t xml:space="preserve">22. </w:t>
      </w:r>
      <w:proofErr w:type="spellStart"/>
      <w:r>
        <w:t>Шейдаева</w:t>
      </w:r>
      <w:proofErr w:type="spellEnd"/>
      <w:r>
        <w:t xml:space="preserve"> С.Г. Когнитивное словообразование и семантическая теория В.М. Маркова. Международная научная конференция «Язык и литература в научном диалоге». Ижевск. Декабрь 2016 г. </w:t>
      </w:r>
    </w:p>
    <w:p w:rsidR="009B4D5E" w:rsidRDefault="00D30282" w:rsidP="00D30282">
      <w:pPr>
        <w:pStyle w:val="a3"/>
        <w:jc w:val="both"/>
      </w:pPr>
      <w:r>
        <w:t xml:space="preserve">23. </w:t>
      </w:r>
      <w:proofErr w:type="spellStart"/>
      <w:r>
        <w:t>Шейдаева</w:t>
      </w:r>
      <w:proofErr w:type="spellEnd"/>
      <w:r>
        <w:t xml:space="preserve"> С. Г. Отражение словообразовательных связей "глагол &gt; имя" в русских текстах XVII в. IV Международная научно-практическая конференция «Русский язык и русская речь в ХХ</w:t>
      </w:r>
      <w:proofErr w:type="gramStart"/>
      <w:r>
        <w:t>I</w:t>
      </w:r>
      <w:proofErr w:type="gramEnd"/>
      <w:r>
        <w:t xml:space="preserve"> веке: проблемы и перспективы». Ижевск. 19-22 сентября 2018</w:t>
      </w:r>
      <w:r>
        <w:t xml:space="preserve"> г.</w:t>
      </w:r>
      <w:bookmarkStart w:id="0" w:name="_GoBack"/>
      <w:bookmarkEnd w:id="0"/>
    </w:p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282"/>
    <w:rsid w:val="00124B21"/>
    <w:rsid w:val="00871576"/>
    <w:rsid w:val="00D3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0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871</Words>
  <Characters>4970</Characters>
  <Application>Microsoft Office Word</Application>
  <DocSecurity>0</DocSecurity>
  <Lines>41</Lines>
  <Paragraphs>11</Paragraphs>
  <ScaleCrop>false</ScaleCrop>
  <Company>Filology Faculty</Company>
  <LinksUpToDate>false</LinksUpToDate>
  <CharactersWithSpaces>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2020-09-28T08:34:00Z</dcterms:created>
  <dcterms:modified xsi:type="dcterms:W3CDTF">2020-09-28T08:37:00Z</dcterms:modified>
</cp:coreProperties>
</file>